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7E9678" w14:textId="77777777" w:rsidR="00BC6ACB" w:rsidRDefault="00BC6ACB" w:rsidP="00BC6ACB">
      <w:pPr>
        <w:pStyle w:val="a3"/>
        <w:spacing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 w:rsidRPr="008D5393">
        <w:rPr>
          <w:rFonts w:ascii="Times New Roman" w:hAnsi="Times New Roman"/>
          <w:b/>
          <w:bCs/>
          <w:sz w:val="24"/>
          <w:szCs w:val="24"/>
        </w:rPr>
        <w:t>Информационное сообщение</w:t>
      </w:r>
    </w:p>
    <w:p w14:paraId="255E0EFB" w14:textId="77777777" w:rsidR="00F3693D" w:rsidRPr="008D5393" w:rsidRDefault="00F3693D" w:rsidP="00BC6ACB">
      <w:pPr>
        <w:pStyle w:val="a3"/>
        <w:spacing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C5F322A" w14:textId="3E399ABF" w:rsidR="00BC6ACB" w:rsidRDefault="00BC6ACB" w:rsidP="00BC6ACB">
      <w:pPr>
        <w:pStyle w:val="a3"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E1E9B">
        <w:rPr>
          <w:rFonts w:ascii="Times New Roman" w:hAnsi="Times New Roman"/>
          <w:sz w:val="24"/>
          <w:szCs w:val="24"/>
        </w:rPr>
        <w:t xml:space="preserve">КУИ ЗГО сообщает о том, что </w:t>
      </w:r>
      <w:r w:rsidR="0034632D">
        <w:rPr>
          <w:rFonts w:ascii="Times New Roman" w:hAnsi="Times New Roman"/>
          <w:sz w:val="24"/>
          <w:szCs w:val="24"/>
        </w:rPr>
        <w:t>аукцион</w:t>
      </w:r>
      <w:r w:rsidRPr="002E1E9B">
        <w:rPr>
          <w:rFonts w:ascii="Times New Roman" w:hAnsi="Times New Roman"/>
          <w:sz w:val="24"/>
          <w:szCs w:val="24"/>
        </w:rPr>
        <w:t xml:space="preserve">, </w:t>
      </w:r>
      <w:r w:rsidR="00876D5D" w:rsidRPr="00876D5D">
        <w:rPr>
          <w:rFonts w:ascii="Times New Roman" w:hAnsi="Times New Roman"/>
          <w:sz w:val="24"/>
          <w:szCs w:val="24"/>
        </w:rPr>
        <w:t>проведённ</w:t>
      </w:r>
      <w:r w:rsidR="00B8146A">
        <w:rPr>
          <w:rFonts w:ascii="Times New Roman" w:hAnsi="Times New Roman"/>
          <w:sz w:val="24"/>
          <w:szCs w:val="24"/>
        </w:rPr>
        <w:t>ый</w:t>
      </w:r>
      <w:r w:rsidR="00876D5D" w:rsidRPr="00876D5D">
        <w:rPr>
          <w:rFonts w:ascii="Times New Roman" w:hAnsi="Times New Roman"/>
          <w:sz w:val="24"/>
          <w:szCs w:val="24"/>
        </w:rPr>
        <w:t xml:space="preserve"> на сайте Единой электронной торговой площадки (АО «ЕЭТП»), по адресу в сети «Интернет»: </w:t>
      </w:r>
      <w:hyperlink w:anchor="http://178fz.roseltorg.ru" w:history="1">
        <w:r w:rsidR="00876D5D" w:rsidRPr="00876D5D">
          <w:rPr>
            <w:rFonts w:ascii="Times New Roman" w:hAnsi="Times New Roman"/>
            <w:sz w:val="24"/>
            <w:szCs w:val="24"/>
          </w:rPr>
          <w:t>http://178fz.roseltorg.ru</w:t>
        </w:r>
      </w:hyperlink>
      <w:r w:rsidR="00B8146A">
        <w:rPr>
          <w:rFonts w:ascii="Times New Roman" w:hAnsi="Times New Roman"/>
          <w:sz w:val="24"/>
          <w:szCs w:val="24"/>
        </w:rPr>
        <w:t>,</w:t>
      </w:r>
      <w:r w:rsidR="00876D5D" w:rsidRPr="00876D5D">
        <w:rPr>
          <w:rFonts w:ascii="Times New Roman" w:hAnsi="Times New Roman"/>
          <w:sz w:val="24"/>
          <w:szCs w:val="24"/>
        </w:rPr>
        <w:t xml:space="preserve"> </w:t>
      </w:r>
      <w:r w:rsidR="00B8146A">
        <w:rPr>
          <w:rFonts w:ascii="Times New Roman" w:hAnsi="Times New Roman"/>
          <w:sz w:val="24"/>
          <w:szCs w:val="24"/>
        </w:rPr>
        <w:t xml:space="preserve"> </w:t>
      </w:r>
      <w:r w:rsidR="00B8146A">
        <w:rPr>
          <w:rFonts w:ascii="Times New Roman" w:hAnsi="Times New Roman"/>
          <w:b/>
          <w:sz w:val="24"/>
          <w:szCs w:val="24"/>
        </w:rPr>
        <w:t>аннулирован</w:t>
      </w:r>
      <w:r w:rsidRPr="002E1E9B">
        <w:rPr>
          <w:rFonts w:ascii="Times New Roman" w:hAnsi="Times New Roman"/>
          <w:sz w:val="24"/>
          <w:szCs w:val="24"/>
        </w:rPr>
        <w:t xml:space="preserve"> </w:t>
      </w:r>
      <w:r w:rsidR="0034632D">
        <w:rPr>
          <w:rFonts w:ascii="Times New Roman" w:hAnsi="Times New Roman"/>
          <w:sz w:val="24"/>
          <w:szCs w:val="24"/>
        </w:rPr>
        <w:t xml:space="preserve">на основании </w:t>
      </w:r>
      <w:r w:rsidR="0034632D" w:rsidRPr="0034632D">
        <w:rPr>
          <w:rFonts w:ascii="Times New Roman" w:hAnsi="Times New Roman"/>
          <w:sz w:val="24"/>
          <w:szCs w:val="24"/>
        </w:rPr>
        <w:t>Предписания УФАС №074/10/18.1-661/2024 от 01.04.2024</w:t>
      </w:r>
      <w:r w:rsidR="00EC40EC">
        <w:rPr>
          <w:rFonts w:ascii="Times New Roman" w:hAnsi="Times New Roman"/>
          <w:sz w:val="24"/>
          <w:szCs w:val="24"/>
        </w:rPr>
        <w:t xml:space="preserve"> г. </w:t>
      </w:r>
      <w:r w:rsidR="00EC40EC" w:rsidRPr="00EC40EC">
        <w:rPr>
          <w:rFonts w:ascii="Times New Roman" w:hAnsi="Times New Roman"/>
          <w:sz w:val="24"/>
          <w:szCs w:val="24"/>
        </w:rPr>
        <w:t>по процедуре 21000003820000000451</w:t>
      </w:r>
      <w:r w:rsidR="0034632D" w:rsidRPr="0034632D">
        <w:rPr>
          <w:rFonts w:ascii="Times New Roman" w:hAnsi="Times New Roman"/>
          <w:sz w:val="24"/>
          <w:szCs w:val="24"/>
        </w:rPr>
        <w:t xml:space="preserve"> </w:t>
      </w:r>
      <w:r w:rsidRPr="002E1E9B">
        <w:rPr>
          <w:rFonts w:ascii="Times New Roman" w:hAnsi="Times New Roman"/>
          <w:sz w:val="24"/>
          <w:szCs w:val="24"/>
        </w:rPr>
        <w:t>в отношении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объект</w:t>
      </w:r>
      <w:r w:rsidR="0034632D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:</w:t>
      </w:r>
    </w:p>
    <w:p w14:paraId="0F3682E0" w14:textId="6202AA5F" w:rsidR="00BC6ACB" w:rsidRDefault="00ED6161" w:rsidP="00EC40EC">
      <w:pPr>
        <w:spacing w:line="360" w:lineRule="auto"/>
        <w:ind w:firstLine="708"/>
        <w:jc w:val="both"/>
      </w:pPr>
      <w:proofErr w:type="gramStart"/>
      <w:r>
        <w:rPr>
          <w:rFonts w:ascii="Times New Roman" w:hAnsi="Times New Roman"/>
          <w:sz w:val="24"/>
          <w:szCs w:val="24"/>
        </w:rPr>
        <w:t>-</w:t>
      </w:r>
      <w:r w:rsidR="00DD748D">
        <w:rPr>
          <w:rFonts w:ascii="Times New Roman" w:hAnsi="Times New Roman"/>
          <w:sz w:val="24"/>
          <w:szCs w:val="24"/>
        </w:rPr>
        <w:t xml:space="preserve"> </w:t>
      </w:r>
      <w:r w:rsidR="00EC40EC" w:rsidRPr="00EC40EC">
        <w:rPr>
          <w:rFonts w:ascii="Times New Roman" w:hAnsi="Times New Roman"/>
          <w:sz w:val="24"/>
          <w:szCs w:val="24"/>
        </w:rPr>
        <w:t>нежило</w:t>
      </w:r>
      <w:r w:rsidR="00EC40EC">
        <w:rPr>
          <w:rFonts w:ascii="Times New Roman" w:hAnsi="Times New Roman"/>
          <w:sz w:val="24"/>
          <w:szCs w:val="24"/>
        </w:rPr>
        <w:t>е</w:t>
      </w:r>
      <w:r w:rsidR="00EC40EC" w:rsidRPr="00EC40EC">
        <w:rPr>
          <w:rFonts w:ascii="Times New Roman" w:hAnsi="Times New Roman"/>
          <w:sz w:val="24"/>
          <w:szCs w:val="24"/>
        </w:rPr>
        <w:t xml:space="preserve"> помещени</w:t>
      </w:r>
      <w:r w:rsidR="00EC40EC">
        <w:rPr>
          <w:rFonts w:ascii="Times New Roman" w:hAnsi="Times New Roman"/>
          <w:sz w:val="24"/>
          <w:szCs w:val="24"/>
        </w:rPr>
        <w:t>е</w:t>
      </w:r>
      <w:r w:rsidR="00EC40EC" w:rsidRPr="00EC40EC">
        <w:rPr>
          <w:rFonts w:ascii="Times New Roman" w:hAnsi="Times New Roman"/>
          <w:sz w:val="24"/>
          <w:szCs w:val="24"/>
        </w:rPr>
        <w:t xml:space="preserve">, назначение: нежилое помещение, наименование: нежилое помещение, общей площадью 44,8 </w:t>
      </w:r>
      <w:proofErr w:type="spellStart"/>
      <w:r w:rsidR="00EC40EC" w:rsidRPr="00EC40EC">
        <w:rPr>
          <w:rFonts w:ascii="Times New Roman" w:hAnsi="Times New Roman"/>
          <w:sz w:val="24"/>
          <w:szCs w:val="24"/>
        </w:rPr>
        <w:t>кв.м</w:t>
      </w:r>
      <w:proofErr w:type="spellEnd"/>
      <w:r w:rsidR="00EC40EC" w:rsidRPr="00EC40EC">
        <w:rPr>
          <w:rFonts w:ascii="Times New Roman" w:hAnsi="Times New Roman"/>
          <w:sz w:val="24"/>
          <w:szCs w:val="24"/>
        </w:rPr>
        <w:t>., этаж: подвал, кадастровый номер: 74:25:0302117:410.</w:t>
      </w:r>
      <w:proofErr w:type="gramEnd"/>
      <w:r w:rsidR="00EC40EC" w:rsidRPr="00EC40EC">
        <w:rPr>
          <w:rFonts w:ascii="Times New Roman" w:hAnsi="Times New Roman"/>
          <w:sz w:val="24"/>
          <w:szCs w:val="24"/>
        </w:rPr>
        <w:t xml:space="preserve"> Адрес (местоположение): </w:t>
      </w:r>
      <w:proofErr w:type="gramStart"/>
      <w:r w:rsidR="00EC40EC" w:rsidRPr="00EC40EC">
        <w:rPr>
          <w:rFonts w:ascii="Times New Roman" w:hAnsi="Times New Roman"/>
          <w:sz w:val="24"/>
          <w:szCs w:val="24"/>
        </w:rPr>
        <w:t>Российская Федерация, Челябинская область, г. Златоуст, ул</w:t>
      </w:r>
      <w:r w:rsidR="00EC40EC">
        <w:rPr>
          <w:rFonts w:ascii="Times New Roman" w:hAnsi="Times New Roman"/>
          <w:sz w:val="24"/>
          <w:szCs w:val="24"/>
        </w:rPr>
        <w:t>. им. Карла Маркса, д.24, пом.9.</w:t>
      </w:r>
      <w:r w:rsidR="00EC40EC" w:rsidRPr="00EC40EC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sectPr w:rsidR="00BC6ACB" w:rsidSect="005739AC">
      <w:pgSz w:w="11906" w:h="16838"/>
      <w:pgMar w:top="1134" w:right="851" w:bottom="1134" w:left="1418" w:header="720" w:footer="72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E5E"/>
    <w:rsid w:val="00083EDE"/>
    <w:rsid w:val="000878CA"/>
    <w:rsid w:val="000E697F"/>
    <w:rsid w:val="002D6DDA"/>
    <w:rsid w:val="002E181E"/>
    <w:rsid w:val="0034632D"/>
    <w:rsid w:val="00542E04"/>
    <w:rsid w:val="00633E51"/>
    <w:rsid w:val="007140FB"/>
    <w:rsid w:val="00742B7F"/>
    <w:rsid w:val="007B0E5E"/>
    <w:rsid w:val="00876D5D"/>
    <w:rsid w:val="00A47162"/>
    <w:rsid w:val="00B8146A"/>
    <w:rsid w:val="00B958C0"/>
    <w:rsid w:val="00BC6ACB"/>
    <w:rsid w:val="00D4201B"/>
    <w:rsid w:val="00DD748D"/>
    <w:rsid w:val="00EC40EC"/>
    <w:rsid w:val="00ED6161"/>
    <w:rsid w:val="00F3693D"/>
    <w:rsid w:val="00FE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1DD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AC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BC6AC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C6ACB"/>
    <w:rPr>
      <w:rFonts w:ascii="Courier New" w:eastAsiaTheme="minorEastAsia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AC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BC6AC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C6ACB"/>
    <w:rPr>
      <w:rFonts w:ascii="Courier New" w:eastAsiaTheme="minorEastAsia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Антонова</dc:creator>
  <cp:keywords/>
  <dc:description/>
  <cp:lastModifiedBy>Жиркова Ольга Анатольевна</cp:lastModifiedBy>
  <cp:revision>22</cp:revision>
  <cp:lastPrinted>2020-11-19T05:50:00Z</cp:lastPrinted>
  <dcterms:created xsi:type="dcterms:W3CDTF">2020-05-14T06:09:00Z</dcterms:created>
  <dcterms:modified xsi:type="dcterms:W3CDTF">2024-04-05T11:09:00Z</dcterms:modified>
</cp:coreProperties>
</file>